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E5" w:rsidRPr="000C57E5" w:rsidRDefault="000C57E5" w:rsidP="00AB600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57E5">
        <w:rPr>
          <w:rFonts w:ascii="Arial" w:hAnsi="Arial" w:cs="Arial"/>
          <w:b/>
          <w:sz w:val="24"/>
          <w:szCs w:val="24"/>
        </w:rPr>
        <w:t>In deze tekst zijn 10 woorden onderstreept. Zoek in de tekst naar synoniemen voor deze woorden en schrijf beide woorden op in je schrift.</w:t>
      </w:r>
    </w:p>
    <w:p w:rsidR="00AB600F" w:rsidRPr="00AB600F" w:rsidRDefault="00AB600F" w:rsidP="00AB600F">
      <w:pPr>
        <w:spacing w:line="360" w:lineRule="auto"/>
        <w:rPr>
          <w:rFonts w:ascii="Arial" w:hAnsi="Arial" w:cs="Arial"/>
          <w:sz w:val="24"/>
          <w:szCs w:val="24"/>
        </w:rPr>
      </w:pPr>
      <w:r w:rsidRPr="00AB600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140548E1" wp14:editId="29C9897A">
            <wp:extent cx="3505200" cy="1971675"/>
            <wp:effectExtent l="0" t="0" r="0" b="9525"/>
            <wp:docPr id="8" name="Afbeelding 8" descr="http://media.nu.nl/m/ptzxngea9u2u_wd640.jpg/apen-fysiek-geschikt-pra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.nu.nl/m/ptzxngea9u2u_wd640.jpg/apen-fysiek-geschikt-prat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719" cy="197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0F" w:rsidRPr="00AB600F" w:rsidRDefault="00AB600F" w:rsidP="00AB600F">
      <w:pPr>
        <w:spacing w:line="360" w:lineRule="auto"/>
        <w:rPr>
          <w:rFonts w:ascii="Arial" w:hAnsi="Arial" w:cs="Arial"/>
          <w:sz w:val="24"/>
          <w:szCs w:val="24"/>
        </w:rPr>
      </w:pPr>
    </w:p>
    <w:p w:rsidR="00AB600F" w:rsidRPr="00AB600F" w:rsidRDefault="00AB600F" w:rsidP="00AB600F">
      <w:pPr>
        <w:spacing w:after="0" w:line="360" w:lineRule="auto"/>
        <w:textAlignment w:val="baseline"/>
        <w:outlineLvl w:val="0"/>
        <w:rPr>
          <w:rFonts w:ascii="Arial" w:eastAsia="Times New Roman" w:hAnsi="Arial" w:cs="Arial"/>
          <w:kern w:val="36"/>
          <w:sz w:val="44"/>
          <w:szCs w:val="44"/>
          <w:lang w:eastAsia="nl-NL"/>
        </w:rPr>
      </w:pPr>
      <w:r w:rsidRPr="00AB600F">
        <w:rPr>
          <w:rFonts w:ascii="Arial" w:eastAsia="Times New Roman" w:hAnsi="Arial" w:cs="Arial"/>
          <w:kern w:val="36"/>
          <w:sz w:val="44"/>
          <w:szCs w:val="44"/>
          <w:lang w:eastAsia="nl-NL"/>
        </w:rPr>
        <w:t xml:space="preserve">Apen </w:t>
      </w:r>
      <w:r w:rsidRPr="00AB600F">
        <w:rPr>
          <w:rFonts w:ascii="Arial" w:eastAsia="Times New Roman" w:hAnsi="Arial" w:cs="Arial"/>
          <w:kern w:val="36"/>
          <w:sz w:val="44"/>
          <w:szCs w:val="44"/>
          <w:u w:val="single"/>
          <w:lang w:eastAsia="nl-NL"/>
        </w:rPr>
        <w:t>zijn</w:t>
      </w:r>
      <w:r w:rsidRPr="00AB600F">
        <w:rPr>
          <w:rFonts w:ascii="Arial" w:eastAsia="Times New Roman" w:hAnsi="Arial" w:cs="Arial"/>
          <w:kern w:val="36"/>
          <w:sz w:val="44"/>
          <w:szCs w:val="44"/>
          <w:lang w:eastAsia="nl-NL"/>
        </w:rPr>
        <w:t xml:space="preserve"> fysiek </w:t>
      </w:r>
      <w:r w:rsidRPr="00AB600F">
        <w:rPr>
          <w:rFonts w:ascii="Arial" w:eastAsia="Times New Roman" w:hAnsi="Arial" w:cs="Arial"/>
          <w:kern w:val="36"/>
          <w:sz w:val="44"/>
          <w:szCs w:val="44"/>
          <w:u w:val="single"/>
          <w:lang w:eastAsia="nl-NL"/>
        </w:rPr>
        <w:t>geschikt om</w:t>
      </w:r>
      <w:r w:rsidRPr="00AB600F">
        <w:rPr>
          <w:rFonts w:ascii="Arial" w:eastAsia="Times New Roman" w:hAnsi="Arial" w:cs="Arial"/>
          <w:kern w:val="36"/>
          <w:sz w:val="44"/>
          <w:szCs w:val="44"/>
          <w:lang w:eastAsia="nl-NL"/>
        </w:rPr>
        <w:t xml:space="preserve"> te praten' </w:t>
      </w:r>
    </w:p>
    <w:p w:rsidR="00AB600F" w:rsidRPr="00AB600F" w:rsidRDefault="00AB600F" w:rsidP="00AB600F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AB600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nl-NL"/>
        </w:rPr>
        <w:t>Foto: AFP</w:t>
      </w:r>
      <w:r w:rsidR="000C57E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nl-NL"/>
        </w:rPr>
        <w:t>, door ANP</w:t>
      </w:r>
      <w:bookmarkStart w:id="0" w:name="_GoBack"/>
      <w:bookmarkEnd w:id="0"/>
    </w:p>
    <w:p w:rsidR="00AB600F" w:rsidRPr="00AB600F" w:rsidRDefault="00AB600F" w:rsidP="00AB600F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AB600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nl-NL"/>
        </w:rPr>
        <w:t>Gepublicee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nl-NL"/>
        </w:rPr>
        <w:t xml:space="preserve">rd: 09 december 2016 </w:t>
      </w:r>
    </w:p>
    <w:p w:rsidR="00AB600F" w:rsidRPr="00AB600F" w:rsidRDefault="00AB600F" w:rsidP="00AB600F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p w:rsidR="00AB600F" w:rsidRPr="00AB600F" w:rsidRDefault="00AB600F" w:rsidP="00AB600F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AB60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Apen zijn </w:t>
      </w:r>
      <w:r w:rsidRPr="00AB600F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>fysiek</w:t>
      </w:r>
      <w:r w:rsidRPr="00AB60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in staat om verstaanbaar te </w:t>
      </w:r>
      <w:r w:rsidRPr="00AB600F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>spreken</w:t>
      </w:r>
      <w:r w:rsidRPr="00AB60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. </w:t>
      </w:r>
      <w:r w:rsidRPr="00AB60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Ze hebben de lichamelijke eigenschappen om te kunnen praten</w:t>
      </w:r>
      <w:r w:rsidRPr="00AB60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. Als hun </w:t>
      </w:r>
      <w:r w:rsidRPr="00AB600F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>hersenen</w:t>
      </w:r>
      <w:r w:rsidRPr="00AB60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daar geschikt voor waren, zouden ze waarschijnlijk kunnen praten. Hun spraakkanaal is in ieder geval bruikbaar om genoeg verschillende </w:t>
      </w:r>
      <w:r w:rsidRPr="00AB600F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>klanken</w:t>
      </w:r>
      <w:r w:rsidRPr="00AB60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te maken. Hun brein is dit echter niet.</w:t>
      </w:r>
    </w:p>
    <w:p w:rsidR="00AB600F" w:rsidRPr="00AB600F" w:rsidRDefault="00AB600F" w:rsidP="00AB600F">
      <w:pPr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Dat concludeert een internationaal </w:t>
      </w:r>
      <w:r w:rsidRPr="00AB600F">
        <w:rPr>
          <w:rFonts w:ascii="Arial" w:eastAsia="Times New Roman" w:hAnsi="Arial" w:cs="Arial"/>
          <w:sz w:val="24"/>
          <w:szCs w:val="24"/>
          <w:u w:val="single"/>
          <w:lang w:eastAsia="nl-NL"/>
        </w:rPr>
        <w:t xml:space="preserve">wetenschapsteam </w:t>
      </w:r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van onder meer de Vrije Universiteit Brussel (VUB). De onderzoekers beweren </w:t>
      </w:r>
      <w:r w:rsidRPr="00AB600F">
        <w:rPr>
          <w:rFonts w:ascii="Arial" w:eastAsia="Times New Roman" w:hAnsi="Arial" w:cs="Arial"/>
          <w:sz w:val="24"/>
          <w:szCs w:val="24"/>
          <w:u w:val="single"/>
          <w:lang w:eastAsia="nl-NL"/>
        </w:rPr>
        <w:t>overigens</w:t>
      </w:r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 niet dat een apengesprek net zo zou klinken als bij mensen.</w:t>
      </w:r>
    </w:p>
    <w:p w:rsidR="00AB600F" w:rsidRPr="00AB600F" w:rsidRDefault="00AB600F" w:rsidP="00AB600F">
      <w:pPr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Ondanks vele pogingen is het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bovendien </w:t>
      </w:r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nooit gelukt chimpansees of andere apen te laten praten. Lang is aangenomen dat dat komt door anatomische beperkingen van het strottenhoofd, de tong en de lippen. Het onderzoeksteam onderzocht de </w:t>
      </w:r>
      <w:r w:rsidRPr="00AB600F">
        <w:rPr>
          <w:rFonts w:ascii="Arial" w:eastAsia="Times New Roman" w:hAnsi="Arial" w:cs="Arial"/>
          <w:sz w:val="24"/>
          <w:szCs w:val="24"/>
          <w:u w:val="single"/>
          <w:lang w:eastAsia="nl-NL"/>
        </w:rPr>
        <w:t>spraakorganen</w:t>
      </w:r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 met röntgenstraling en ontdekte dat die </w:t>
      </w:r>
      <w:r w:rsidRPr="00AB600F">
        <w:rPr>
          <w:rFonts w:ascii="Arial" w:eastAsia="Times New Roman" w:hAnsi="Arial" w:cs="Arial"/>
          <w:sz w:val="24"/>
          <w:szCs w:val="24"/>
          <w:u w:val="single"/>
          <w:lang w:eastAsia="nl-NL"/>
        </w:rPr>
        <w:t>flexibeler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en veel rekbaarder</w:t>
      </w:r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 zijn dan werd gedacht.</w:t>
      </w:r>
    </w:p>
    <w:p w:rsidR="00AB600F" w:rsidRPr="00AB600F" w:rsidRDefault="00AB600F" w:rsidP="00AB600F">
      <w:pPr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De film </w:t>
      </w:r>
      <w:proofErr w:type="spellStart"/>
      <w:r w:rsidRPr="00AB600F">
        <w:rPr>
          <w:rFonts w:ascii="Arial" w:eastAsia="Times New Roman" w:hAnsi="Arial" w:cs="Arial"/>
          <w:sz w:val="24"/>
          <w:szCs w:val="24"/>
          <w:lang w:eastAsia="nl-NL"/>
        </w:rPr>
        <w:t>Planet</w:t>
      </w:r>
      <w:proofErr w:type="spellEnd"/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 of </w:t>
      </w:r>
      <w:proofErr w:type="spellStart"/>
      <w:r w:rsidRPr="00AB600F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AB600F">
        <w:rPr>
          <w:rFonts w:ascii="Arial" w:eastAsia="Times New Roman" w:hAnsi="Arial" w:cs="Arial"/>
          <w:sz w:val="24"/>
          <w:szCs w:val="24"/>
          <w:lang w:eastAsia="nl-NL"/>
        </w:rPr>
        <w:t>apes</w:t>
      </w:r>
      <w:proofErr w:type="spellEnd"/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 waarin sprekende apen de macht hebben is niet eens zo ver gezocht, grapt de universiteit. De</w:t>
      </w:r>
      <w:r w:rsidRPr="00AB600F">
        <w:rPr>
          <w:rFonts w:ascii="Arial" w:eastAsia="Times New Roman" w:hAnsi="Arial" w:cs="Arial"/>
          <w:sz w:val="24"/>
          <w:szCs w:val="24"/>
          <w:u w:val="single"/>
          <w:lang w:eastAsia="nl-NL"/>
        </w:rPr>
        <w:t xml:space="preserve"> bevindingen</w:t>
      </w:r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 verschijnen vrijdagavond in het onlinetijdschrift </w:t>
      </w:r>
      <w:proofErr w:type="spellStart"/>
      <w:r w:rsidRPr="00AB600F">
        <w:rPr>
          <w:rFonts w:ascii="Arial" w:eastAsia="Times New Roman" w:hAnsi="Arial" w:cs="Arial"/>
          <w:sz w:val="24"/>
          <w:szCs w:val="24"/>
          <w:lang w:eastAsia="nl-NL"/>
        </w:rPr>
        <w:t>Science</w:t>
      </w:r>
      <w:proofErr w:type="spellEnd"/>
      <w:r w:rsidRPr="00AB600F">
        <w:rPr>
          <w:rFonts w:ascii="Arial" w:eastAsia="Times New Roman" w:hAnsi="Arial" w:cs="Arial"/>
          <w:sz w:val="24"/>
          <w:szCs w:val="24"/>
          <w:lang w:eastAsia="nl-NL"/>
        </w:rPr>
        <w:t xml:space="preserve"> Advances, de resultaten worden op internet gepubliceerd.</w:t>
      </w:r>
    </w:p>
    <w:sectPr w:rsidR="00AB600F" w:rsidRPr="00AB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C8" w:rsidRDefault="001800C8" w:rsidP="000C57E5">
      <w:pPr>
        <w:spacing w:after="0" w:line="240" w:lineRule="auto"/>
      </w:pPr>
      <w:r>
        <w:separator/>
      </w:r>
    </w:p>
  </w:endnote>
  <w:endnote w:type="continuationSeparator" w:id="0">
    <w:p w:rsidR="001800C8" w:rsidRDefault="001800C8" w:rsidP="000C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C8" w:rsidRDefault="001800C8" w:rsidP="000C57E5">
      <w:pPr>
        <w:spacing w:after="0" w:line="240" w:lineRule="auto"/>
      </w:pPr>
      <w:r>
        <w:separator/>
      </w:r>
    </w:p>
  </w:footnote>
  <w:footnote w:type="continuationSeparator" w:id="0">
    <w:p w:rsidR="001800C8" w:rsidRDefault="001800C8" w:rsidP="000C5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0F"/>
    <w:rsid w:val="000C57E5"/>
    <w:rsid w:val="001800C8"/>
    <w:rsid w:val="001E359B"/>
    <w:rsid w:val="00A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6205-142F-42D1-B2E8-6691B633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7E5"/>
  </w:style>
  <w:style w:type="paragraph" w:styleId="Voettekst">
    <w:name w:val="footer"/>
    <w:basedOn w:val="Standaard"/>
    <w:link w:val="VoettekstChar"/>
    <w:uiPriority w:val="99"/>
    <w:unhideWhenUsed/>
    <w:rsid w:val="000C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2016-12-15T15:17:00Z</dcterms:created>
  <dcterms:modified xsi:type="dcterms:W3CDTF">2016-12-15T15:39:00Z</dcterms:modified>
</cp:coreProperties>
</file>